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18" w:rsidRPr="004A3818" w:rsidRDefault="004A3818" w:rsidP="004A3818">
      <w:pPr>
        <w:shd w:val="clear" w:color="auto" w:fill="FFFFFF"/>
        <w:spacing w:after="73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color w:val="333333"/>
          <w:sz w:val="24"/>
          <w:szCs w:val="24"/>
        </w:rPr>
        <w:t>Согласно Закону Приморского края от 07.08.2013 №227-КЗ «О системе капитального ремонта многоквартирных домов в Приморском крае» собственники помещений в многоквартирном доме вправе выбрать один из способов формирования фонда капитального ремонта:</w:t>
      </w:r>
    </w:p>
    <w:p w:rsidR="004A3818" w:rsidRPr="004A3818" w:rsidRDefault="004A3818" w:rsidP="004A38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 специальном счёте</w:t>
      </w:r>
      <w:r w:rsidRPr="004A3818">
        <w:rPr>
          <w:rFonts w:ascii="Arial" w:eastAsia="Times New Roman" w:hAnsi="Arial" w:cs="Arial"/>
          <w:color w:val="333333"/>
          <w:sz w:val="24"/>
          <w:szCs w:val="24"/>
        </w:rPr>
        <w:t xml:space="preserve">. Фонд формируется в виде денежных средств, находящихся на специальном счёте.   </w:t>
      </w:r>
    </w:p>
    <w:p w:rsidR="004A3818" w:rsidRPr="004A3818" w:rsidRDefault="004A3818" w:rsidP="004A381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 счёте регионального оператора</w:t>
      </w:r>
      <w:r w:rsidRPr="004A3818">
        <w:rPr>
          <w:rFonts w:ascii="Arial" w:eastAsia="Times New Roman" w:hAnsi="Arial" w:cs="Arial"/>
          <w:color w:val="333333"/>
          <w:sz w:val="24"/>
          <w:szCs w:val="24"/>
        </w:rPr>
        <w:t xml:space="preserve">. Фонд формируется в виде обязательственных прав собственников помещений в многоквартирном доме в отношении регионального оператора.   </w:t>
      </w:r>
    </w:p>
    <w:p w:rsidR="004A3818" w:rsidRPr="004A3818" w:rsidRDefault="004A3818" w:rsidP="004A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Решение о выборе способа формирования фонда</w:t>
      </w:r>
      <w:r w:rsidRPr="004A3818">
        <w:rPr>
          <w:rFonts w:ascii="Arial" w:eastAsia="Times New Roman" w:hAnsi="Arial" w:cs="Arial"/>
          <w:color w:val="333333"/>
          <w:sz w:val="24"/>
          <w:szCs w:val="24"/>
        </w:rPr>
        <w:t xml:space="preserve"> должно быть принято и реализовано собственниками в течение шести месяцев после официального опубликования утверждённой региональной программы капитального ремонта. Для домов, введённых в эксплуатацию после утверждения программы, этот срок сокращается: решение нужно принять и реализовать не </w:t>
      </w:r>
      <w:proofErr w:type="gramStart"/>
      <w:r w:rsidRPr="004A3818">
        <w:rPr>
          <w:rFonts w:ascii="Arial" w:eastAsia="Times New Roman" w:hAnsi="Arial" w:cs="Arial"/>
          <w:color w:val="333333"/>
          <w:sz w:val="24"/>
          <w:szCs w:val="24"/>
        </w:rPr>
        <w:t>позднее</w:t>
      </w:r>
      <w:proofErr w:type="gramEnd"/>
      <w:r w:rsidRPr="004A3818">
        <w:rPr>
          <w:rFonts w:ascii="Arial" w:eastAsia="Times New Roman" w:hAnsi="Arial" w:cs="Arial"/>
          <w:color w:val="333333"/>
          <w:sz w:val="24"/>
          <w:szCs w:val="24"/>
        </w:rPr>
        <w:t xml:space="preserve"> чем за три месяца до возникновения обязанности по уплате взносов на капитальный ремонт.   </w:t>
      </w:r>
    </w:p>
    <w:p w:rsidR="004A3818" w:rsidRPr="004A3818" w:rsidRDefault="004A3818" w:rsidP="004A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b/>
          <w:bCs/>
          <w:color w:val="333333"/>
          <w:sz w:val="24"/>
          <w:szCs w:val="24"/>
        </w:rPr>
        <w:t>Если собственники не выбрали способ формирования фонда</w:t>
      </w:r>
      <w:r w:rsidRPr="004A3818">
        <w:rPr>
          <w:rFonts w:ascii="Arial" w:eastAsia="Times New Roman" w:hAnsi="Arial" w:cs="Arial"/>
          <w:color w:val="333333"/>
          <w:sz w:val="24"/>
          <w:szCs w:val="24"/>
        </w:rPr>
        <w:t xml:space="preserve"> или выбранный ими способ не был реализован, орган местного самоуправления принимает решение о формировании фонда капитального ремонта на счёте регионального оператора.   </w:t>
      </w:r>
    </w:p>
    <w:p w:rsidR="004A3818" w:rsidRPr="004A3818" w:rsidRDefault="004A3818" w:rsidP="004A3818">
      <w:pPr>
        <w:shd w:val="clear" w:color="auto" w:fill="FFFFFF"/>
        <w:spacing w:after="73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A3818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Статьёй 10</w:t>
      </w:r>
      <w:r w:rsidRPr="004A3818">
        <w:rPr>
          <w:rFonts w:ascii="Arial" w:eastAsia="Times New Roman" w:hAnsi="Arial" w:cs="Arial"/>
          <w:color w:val="333333"/>
          <w:sz w:val="24"/>
          <w:szCs w:val="24"/>
        </w:rPr>
        <w:t> краевого закона установлена возможность собственников в любое время изменить способ формирования фонда капитального ремонта. Решение общего собрания собственников помещений в многоквартирном доме об изменении способа формирования фонда в течение пяти рабочих дней после его принятия направляется региональному оператору, на счёт которого перечисляются взносы на капитальный ремонт. </w:t>
      </w:r>
    </w:p>
    <w:p w:rsidR="006D3474" w:rsidRDefault="006D3474"/>
    <w:sectPr w:rsidR="006D3474" w:rsidSect="0075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FD2"/>
    <w:multiLevelType w:val="multilevel"/>
    <w:tmpl w:val="F40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A3818"/>
    <w:rsid w:val="00485057"/>
    <w:rsid w:val="004A3818"/>
    <w:rsid w:val="006D3474"/>
    <w:rsid w:val="007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A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3818"/>
    <w:rPr>
      <w:b/>
      <w:bCs/>
    </w:rPr>
  </w:style>
  <w:style w:type="character" w:styleId="a4">
    <w:name w:val="Hyperlink"/>
    <w:basedOn w:val="a0"/>
    <w:uiPriority w:val="99"/>
    <w:semiHidden/>
    <w:unhideWhenUsed/>
    <w:rsid w:val="004A3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2025-05-12T00:11:00Z</dcterms:created>
  <dcterms:modified xsi:type="dcterms:W3CDTF">2025-05-12T00:43:00Z</dcterms:modified>
</cp:coreProperties>
</file>